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B6" w:rsidRPr="00B567B6" w:rsidRDefault="00B567B6" w:rsidP="00B567B6">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eastAsia="es-CO"/>
        </w:rPr>
      </w:pPr>
      <w:r w:rsidRPr="00B567B6">
        <w:rPr>
          <w:rFonts w:ascii="Times New Roman" w:eastAsia="Times New Roman" w:hAnsi="Times New Roman" w:cs="Times New Roman"/>
          <w:b/>
          <w:bCs/>
          <w:color w:val="000000" w:themeColor="text1"/>
          <w:kern w:val="36"/>
          <w:sz w:val="48"/>
          <w:szCs w:val="48"/>
          <w:lang w:eastAsia="es-CO"/>
        </w:rPr>
        <w:t>EL AÑO DE VARGAS LLERAS</w:t>
      </w:r>
    </w:p>
    <w:p w:rsidR="00B567B6" w:rsidRPr="00B567B6" w:rsidRDefault="00B567B6" w:rsidP="00B567B6">
      <w:pPr>
        <w:spacing w:after="0" w:line="240" w:lineRule="auto"/>
        <w:rPr>
          <w:rFonts w:ascii="Times New Roman" w:eastAsia="Times New Roman" w:hAnsi="Times New Roman" w:cs="Times New Roman"/>
          <w:color w:val="000000" w:themeColor="text1"/>
          <w:sz w:val="24"/>
          <w:szCs w:val="24"/>
          <w:lang w:eastAsia="es-CO"/>
        </w:rPr>
      </w:pPr>
      <w:hyperlink r:id="rId5" w:history="1">
        <w:r w:rsidRPr="00B567B6">
          <w:rPr>
            <w:rFonts w:ascii="Times New Roman" w:eastAsia="Times New Roman" w:hAnsi="Times New Roman" w:cs="Times New Roman"/>
            <w:b/>
            <w:bCs/>
            <w:color w:val="000000" w:themeColor="text1"/>
            <w:sz w:val="24"/>
            <w:szCs w:val="24"/>
            <w:u w:val="single"/>
            <w:lang w:eastAsia="es-CO"/>
          </w:rPr>
          <w:t>Por CARLOS ANDRÉS PÉREZ</w:t>
        </w:r>
      </w:hyperlink>
      <w:r>
        <w:rPr>
          <w:rFonts w:ascii="Times New Roman" w:eastAsia="Times New Roman" w:hAnsi="Times New Roman" w:cs="Times New Roman"/>
          <w:color w:val="000000" w:themeColor="text1"/>
          <w:sz w:val="24"/>
          <w:szCs w:val="24"/>
          <w:lang w:eastAsia="es-CO"/>
        </w:rPr>
        <w:t xml:space="preserve"> </w:t>
      </w:r>
    </w:p>
    <w:p w:rsidR="00B567B6" w:rsidRPr="00B567B6" w:rsidRDefault="00B567B6" w:rsidP="00B567B6">
      <w:pPr>
        <w:spacing w:before="100" w:beforeAutospacing="1" w:after="100" w:afterAutospacing="1" w:line="240" w:lineRule="auto"/>
        <w:rPr>
          <w:rFonts w:ascii="Times New Roman" w:eastAsia="Times New Roman" w:hAnsi="Times New Roman" w:cs="Times New Roman"/>
          <w:sz w:val="24"/>
          <w:szCs w:val="24"/>
          <w:lang w:eastAsia="es-CO"/>
        </w:rPr>
      </w:pPr>
      <w:r w:rsidRPr="00B567B6">
        <w:rPr>
          <w:rFonts w:ascii="Times New Roman" w:eastAsia="Times New Roman" w:hAnsi="Times New Roman" w:cs="Times New Roman"/>
          <w:sz w:val="24"/>
          <w:szCs w:val="24"/>
          <w:lang w:eastAsia="es-CO"/>
        </w:rPr>
        <w:t>Estoy convencido, como lo planteé en esta misma columna hace unos meses, que Juan Manuel Santos será reelegido en 2014. Lo creo porque las tres variables que me daban entonces esa certeza no han cambiado y al parecer no lo van a hacer: ausencia de candidato de peso para enfrentarlo, manejo del aparato del Estado y apoyo irrestricto de los grandes medios de comunicación del país.</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 xml:space="preserve">En lo que también creo, ahora con más fuerza, es que el hombre clave para esa reelección va a ser </w:t>
      </w:r>
      <w:r w:rsidRPr="00B567B6">
        <w:rPr>
          <w:rFonts w:ascii="Times New Roman" w:eastAsia="Times New Roman" w:hAnsi="Times New Roman" w:cs="Times New Roman"/>
          <w:i/>
          <w:iCs/>
          <w:sz w:val="24"/>
          <w:szCs w:val="24"/>
          <w:lang w:eastAsia="es-CO"/>
        </w:rPr>
        <w:t xml:space="preserve">Germán Vargas Lleras. </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 xml:space="preserve">El hoy ministro de Vivienda tenía una falencia al no haber ocupado cargos de ejecución, hoy la superó. Tenía una gran soberbia que no le permitió hacer fila durante el gobierno de </w:t>
      </w:r>
      <w:r w:rsidRPr="00B567B6">
        <w:rPr>
          <w:rFonts w:ascii="Times New Roman" w:eastAsia="Times New Roman" w:hAnsi="Times New Roman" w:cs="Times New Roman"/>
          <w:i/>
          <w:iCs/>
          <w:sz w:val="24"/>
          <w:szCs w:val="24"/>
          <w:lang w:eastAsia="es-CO"/>
        </w:rPr>
        <w:t>Álvaro Uribe,</w:t>
      </w:r>
      <w:r w:rsidRPr="00B567B6">
        <w:rPr>
          <w:rFonts w:ascii="Times New Roman" w:eastAsia="Times New Roman" w:hAnsi="Times New Roman" w:cs="Times New Roman"/>
          <w:sz w:val="24"/>
          <w:szCs w:val="24"/>
          <w:lang w:eastAsia="es-CO"/>
        </w:rPr>
        <w:t xml:space="preserve"> hoy dice que no se enfrentará a Santos si éste decide ser candidato. Tiene una gran fortaleza que aún no usa: es el personaje público de discurso duro con mayor posibilidad de ser elegido en la Presidencia.</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Estas conclusiones de sentido común llevarían a pensar a cualquier colombiano desprevenido que Vargas Lleras se retirará del Gobierno por los lados de junio para hacerse cargo de l</w:t>
      </w:r>
      <w:r>
        <w:rPr>
          <w:rFonts w:ascii="Times New Roman" w:eastAsia="Times New Roman" w:hAnsi="Times New Roman" w:cs="Times New Roman"/>
          <w:sz w:val="24"/>
          <w:szCs w:val="24"/>
          <w:lang w:eastAsia="es-CO"/>
        </w:rPr>
        <w:t>a campaña de reelección y queda</w:t>
      </w:r>
      <w:r w:rsidRPr="00B567B6">
        <w:rPr>
          <w:rFonts w:ascii="Times New Roman" w:eastAsia="Times New Roman" w:hAnsi="Times New Roman" w:cs="Times New Roman"/>
          <w:sz w:val="24"/>
          <w:szCs w:val="24"/>
          <w:lang w:eastAsia="es-CO"/>
        </w:rPr>
        <w:t>r listo en el partidor para las presidenciales de 2018. Afán no tiene, ya aprendió la lección.</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 xml:space="preserve">En este escenario, el entonces exministro Vargas Lleras estará de tú a tú con el expresidente </w:t>
      </w:r>
      <w:r w:rsidRPr="00B567B6">
        <w:rPr>
          <w:rFonts w:ascii="Times New Roman" w:eastAsia="Times New Roman" w:hAnsi="Times New Roman" w:cs="Times New Roman"/>
          <w:i/>
          <w:iCs/>
          <w:sz w:val="24"/>
          <w:szCs w:val="24"/>
          <w:lang w:eastAsia="es-CO"/>
        </w:rPr>
        <w:t>Álvaro Uribe</w:t>
      </w:r>
      <w:r w:rsidRPr="00B567B6">
        <w:rPr>
          <w:rFonts w:ascii="Times New Roman" w:eastAsia="Times New Roman" w:hAnsi="Times New Roman" w:cs="Times New Roman"/>
          <w:sz w:val="24"/>
          <w:szCs w:val="24"/>
          <w:lang w:eastAsia="es-CO"/>
        </w:rPr>
        <w:t>, los dos cargando campañas presidenciales. Los dos contrapunteando, porque la estrategia de Santos volverá a su cauce de no responderle nada a Uribe y entonces ese papel lo cumplirá su escudero que no comprará las peleas del exmandatario, pero sí arreciará su discurso al nivel que les gusta a los emocionales electores colombianos.</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El segundo gobierno de Santos debería estar marcado por una guerra frontal a la delincuencia organizada en las ciudades: con unas bacrim en ascenso y los reductos que quedarían de la desmovilización de las Farc, será necesario enfilar baterías en ese sentido. El temple de Vargas Lleras al frente de un Ministerio de Seguridad Ciudadana será suficiente para seducir a un país al que le gusta tener un dirigente que hable golpeado.</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El 2013 será el año de Vargas Lleras, el que le permitirá ubicarse en primera fila, el que le allanará el camino para 2018.</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b/>
          <w:bCs/>
          <w:sz w:val="24"/>
          <w:szCs w:val="24"/>
          <w:lang w:eastAsia="es-CO"/>
        </w:rPr>
        <w:t>P. S.</w:t>
      </w:r>
      <w:r w:rsidRPr="00B567B6">
        <w:rPr>
          <w:rFonts w:ascii="Times New Roman" w:eastAsia="Times New Roman" w:hAnsi="Times New Roman" w:cs="Times New Roman"/>
          <w:sz w:val="24"/>
          <w:szCs w:val="24"/>
          <w:lang w:eastAsia="es-CO"/>
        </w:rPr>
        <w:t xml:space="preserve">: Injusta y extraña la particular actitud de ensañamiento de la justicia contra don </w:t>
      </w:r>
      <w:r w:rsidRPr="00B567B6">
        <w:rPr>
          <w:rFonts w:ascii="Times New Roman" w:eastAsia="Times New Roman" w:hAnsi="Times New Roman" w:cs="Times New Roman"/>
          <w:i/>
          <w:iCs/>
          <w:sz w:val="24"/>
          <w:szCs w:val="24"/>
          <w:lang w:eastAsia="es-CO"/>
        </w:rPr>
        <w:t>Guillermo Gaviria Echeverri.</w:t>
      </w:r>
      <w:r w:rsidRPr="00B567B6">
        <w:rPr>
          <w:rFonts w:ascii="Times New Roman" w:eastAsia="Times New Roman" w:hAnsi="Times New Roman" w:cs="Times New Roman"/>
          <w:sz w:val="24"/>
          <w:szCs w:val="24"/>
          <w:lang w:eastAsia="es-CO"/>
        </w:rPr>
        <w:t xml:space="preserve"> ¿Qué más explicaciones de las que ya ha dado se necesitan para conducir una investigación objetiva</w:t>
      </w:r>
      <w:bookmarkStart w:id="0" w:name="_GoBack"/>
      <w:bookmarkEnd w:id="0"/>
      <w:r w:rsidR="00CD7413" w:rsidRPr="00B567B6">
        <w:rPr>
          <w:rFonts w:ascii="Times New Roman" w:eastAsia="Times New Roman" w:hAnsi="Times New Roman" w:cs="Times New Roman"/>
          <w:sz w:val="24"/>
          <w:szCs w:val="24"/>
          <w:lang w:eastAsia="es-CO"/>
        </w:rPr>
        <w:t>?</w:t>
      </w:r>
      <w:r w:rsidRPr="00B567B6">
        <w:rPr>
          <w:rFonts w:ascii="Times New Roman" w:eastAsia="Times New Roman" w:hAnsi="Times New Roman" w:cs="Times New Roman"/>
          <w:sz w:val="24"/>
          <w:szCs w:val="24"/>
          <w:lang w:eastAsia="es-CO"/>
        </w:rPr>
        <w:t xml:space="preserve"> </w:t>
      </w:r>
      <w:r w:rsidRPr="00B567B6">
        <w:rPr>
          <w:rFonts w:ascii="Times New Roman" w:eastAsia="Times New Roman" w:hAnsi="Times New Roman" w:cs="Times New Roman"/>
          <w:sz w:val="24"/>
          <w:szCs w:val="24"/>
          <w:lang w:eastAsia="es-CO"/>
        </w:rPr>
        <w:br/>
      </w:r>
      <w:r w:rsidRPr="00B567B6">
        <w:rPr>
          <w:rFonts w:ascii="Times New Roman" w:eastAsia="Times New Roman" w:hAnsi="Times New Roman" w:cs="Times New Roman"/>
          <w:sz w:val="24"/>
          <w:szCs w:val="24"/>
          <w:lang w:eastAsia="es-CO"/>
        </w:rPr>
        <w:br/>
        <w:t>@</w:t>
      </w:r>
      <w:proofErr w:type="spellStart"/>
      <w:r w:rsidRPr="00B567B6">
        <w:rPr>
          <w:rFonts w:ascii="Times New Roman" w:eastAsia="Times New Roman" w:hAnsi="Times New Roman" w:cs="Times New Roman"/>
          <w:sz w:val="24"/>
          <w:szCs w:val="24"/>
          <w:lang w:eastAsia="es-CO"/>
        </w:rPr>
        <w:t>carlosaperez</w:t>
      </w:r>
      <w:proofErr w:type="spellEnd"/>
    </w:p>
    <w:p w:rsidR="00A14CA4" w:rsidRDefault="00A14CA4"/>
    <w:sectPr w:rsidR="00A14C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B6"/>
    <w:rsid w:val="00A14CA4"/>
    <w:rsid w:val="00B567B6"/>
    <w:rsid w:val="00CD7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6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67B6"/>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B567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567B6"/>
    <w:rPr>
      <w:b/>
      <w:bCs/>
    </w:rPr>
  </w:style>
  <w:style w:type="character" w:styleId="Hipervnculo">
    <w:name w:val="Hyperlink"/>
    <w:basedOn w:val="Fuentedeprrafopredeter"/>
    <w:uiPriority w:val="99"/>
    <w:semiHidden/>
    <w:unhideWhenUsed/>
    <w:rsid w:val="00B567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6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67B6"/>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B567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567B6"/>
    <w:rPr>
      <w:b/>
      <w:bCs/>
    </w:rPr>
  </w:style>
  <w:style w:type="character" w:styleId="Hipervnculo">
    <w:name w:val="Hyperlink"/>
    <w:basedOn w:val="Fuentedeprrafopredeter"/>
    <w:uiPriority w:val="99"/>
    <w:semiHidden/>
    <w:unhideWhenUsed/>
    <w:rsid w:val="00B56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5234">
      <w:bodyDiv w:val="1"/>
      <w:marLeft w:val="0"/>
      <w:marRight w:val="0"/>
      <w:marTop w:val="0"/>
      <w:marBottom w:val="0"/>
      <w:divBdr>
        <w:top w:val="none" w:sz="0" w:space="0" w:color="auto"/>
        <w:left w:val="none" w:sz="0" w:space="0" w:color="auto"/>
        <w:bottom w:val="none" w:sz="0" w:space="0" w:color="auto"/>
        <w:right w:val="none" w:sz="0" w:space="0" w:color="auto"/>
      </w:divBdr>
      <w:divsChild>
        <w:div w:id="1800955997">
          <w:marLeft w:val="0"/>
          <w:marRight w:val="0"/>
          <w:marTop w:val="0"/>
          <w:marBottom w:val="0"/>
          <w:divBdr>
            <w:top w:val="none" w:sz="0" w:space="0" w:color="auto"/>
            <w:left w:val="none" w:sz="0" w:space="0" w:color="auto"/>
            <w:bottom w:val="none" w:sz="0" w:space="0" w:color="auto"/>
            <w:right w:val="none" w:sz="0" w:space="0" w:color="auto"/>
          </w:divBdr>
          <w:divsChild>
            <w:div w:id="2072076017">
              <w:marLeft w:val="0"/>
              <w:marRight w:val="0"/>
              <w:marTop w:val="0"/>
              <w:marBottom w:val="0"/>
              <w:divBdr>
                <w:top w:val="none" w:sz="0" w:space="0" w:color="auto"/>
                <w:left w:val="none" w:sz="0" w:space="0" w:color="auto"/>
                <w:bottom w:val="none" w:sz="0" w:space="0" w:color="auto"/>
                <w:right w:val="none" w:sz="0" w:space="0" w:color="auto"/>
              </w:divBdr>
            </w:div>
          </w:divsChild>
        </w:div>
        <w:div w:id="2145271992">
          <w:marLeft w:val="0"/>
          <w:marRight w:val="0"/>
          <w:marTop w:val="0"/>
          <w:marBottom w:val="0"/>
          <w:divBdr>
            <w:top w:val="none" w:sz="0" w:space="0" w:color="auto"/>
            <w:left w:val="none" w:sz="0" w:space="0" w:color="auto"/>
            <w:bottom w:val="none" w:sz="0" w:space="0" w:color="auto"/>
            <w:right w:val="none" w:sz="0" w:space="0" w:color="auto"/>
          </w:divBdr>
          <w:divsChild>
            <w:div w:id="289282313">
              <w:marLeft w:val="0"/>
              <w:marRight w:val="0"/>
              <w:marTop w:val="0"/>
              <w:marBottom w:val="0"/>
              <w:divBdr>
                <w:top w:val="none" w:sz="0" w:space="0" w:color="auto"/>
                <w:left w:val="none" w:sz="0" w:space="0" w:color="auto"/>
                <w:bottom w:val="none" w:sz="0" w:space="0" w:color="auto"/>
                <w:right w:val="none" w:sz="0" w:space="0" w:color="auto"/>
              </w:divBdr>
              <w:divsChild>
                <w:div w:id="1461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olombiano.com/EnviarEmailAutor2.asp?email=caperez@politicay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2200</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2</cp:revision>
  <dcterms:created xsi:type="dcterms:W3CDTF">2012-12-17T15:40:00Z</dcterms:created>
  <dcterms:modified xsi:type="dcterms:W3CDTF">2012-12-17T15:41:00Z</dcterms:modified>
</cp:coreProperties>
</file>